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E54B8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E54B8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437BC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437BC8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FD2998" w:rsidRDefault="00DE54B8" w:rsidP="00DE54B8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3</w:t>
      </w:r>
      <w:r w:rsidR="00AD24BA">
        <w:rPr>
          <w:rFonts w:ascii="Century" w:hAnsi="Century"/>
          <w:b/>
          <w:sz w:val="28"/>
          <w:szCs w:val="28"/>
          <w:lang w:val="uk-UA"/>
        </w:rPr>
        <w:t>5</w:t>
      </w:r>
      <w:r w:rsidR="00BC67B4" w:rsidRPr="00DE54B8">
        <w:rPr>
          <w:rFonts w:ascii="Century" w:hAnsi="Century"/>
          <w:b/>
          <w:szCs w:val="28"/>
          <w:lang w:val="uk-UA"/>
        </w:rPr>
        <w:t xml:space="preserve"> </w:t>
      </w:r>
      <w:r w:rsidR="00BC67B4" w:rsidRPr="00FD2998">
        <w:rPr>
          <w:rFonts w:ascii="Century" w:hAnsi="Century"/>
          <w:szCs w:val="28"/>
          <w:lang w:val="uk-UA"/>
        </w:rPr>
        <w:t>СЕСІЯ ВОСЬМОГО СКЛИКАННЯ</w:t>
      </w:r>
    </w:p>
    <w:p w:rsidR="00BC67B4" w:rsidRPr="008442AA" w:rsidRDefault="00BC67B4" w:rsidP="00BC67B4">
      <w:pPr>
        <w:jc w:val="center"/>
        <w:rPr>
          <w:rFonts w:ascii="Century" w:hAnsi="Century"/>
          <w:b/>
          <w:sz w:val="32"/>
          <w:szCs w:val="36"/>
          <w:lang w:val="en-US"/>
        </w:rPr>
      </w:pPr>
      <w:r w:rsidRPr="00DE54B8">
        <w:rPr>
          <w:rFonts w:ascii="Century" w:hAnsi="Century"/>
          <w:b/>
          <w:sz w:val="32"/>
          <w:szCs w:val="36"/>
          <w:lang w:val="uk-UA"/>
        </w:rPr>
        <w:t xml:space="preserve">РІШЕННЯ </w:t>
      </w:r>
      <w:r w:rsidR="00C76BE1">
        <w:rPr>
          <w:rFonts w:ascii="Century" w:hAnsi="Century"/>
          <w:b/>
          <w:sz w:val="32"/>
          <w:szCs w:val="36"/>
          <w:lang w:val="uk-UA"/>
        </w:rPr>
        <w:t>№</w:t>
      </w:r>
      <w:r w:rsidR="008442AA">
        <w:rPr>
          <w:rFonts w:ascii="Century" w:eastAsia="Calibri" w:hAnsi="Century"/>
          <w:bCs/>
          <w:sz w:val="32"/>
          <w:szCs w:val="36"/>
          <w:lang w:val="en-US"/>
        </w:rPr>
        <w:t xml:space="preserve"> </w:t>
      </w:r>
      <w:r w:rsidR="008D5BF0">
        <w:rPr>
          <w:rFonts w:ascii="Century" w:hAnsi="Century"/>
          <w:b/>
          <w:sz w:val="32"/>
          <w:szCs w:val="36"/>
          <w:lang w:val="uk-UA"/>
        </w:rPr>
        <w:t>23/35-641</w:t>
      </w:r>
      <w:r w:rsidR="008D5BF0">
        <w:rPr>
          <w:rFonts w:ascii="Century" w:hAnsi="Century"/>
          <w:b/>
          <w:sz w:val="32"/>
          <w:szCs w:val="36"/>
          <w:lang w:val="uk-UA"/>
        </w:rPr>
        <w:t>3</w:t>
      </w:r>
      <w:bookmarkStart w:id="0" w:name="_GoBack"/>
      <w:bookmarkEnd w:id="0"/>
    </w:p>
    <w:p w:rsidR="00DE54B8" w:rsidRPr="00CA78B5" w:rsidRDefault="00DE54B8" w:rsidP="00BC67B4">
      <w:pPr>
        <w:jc w:val="center"/>
        <w:rPr>
          <w:rFonts w:ascii="Century" w:hAnsi="Century"/>
          <w:b/>
          <w:sz w:val="32"/>
          <w:szCs w:val="36"/>
        </w:rPr>
      </w:pPr>
    </w:p>
    <w:p w:rsidR="00BC67B4" w:rsidRDefault="00AD24BA" w:rsidP="00BC67B4">
      <w:pPr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>21 вересня</w:t>
      </w:r>
      <w:r w:rsidR="00B60FAD">
        <w:rPr>
          <w:rFonts w:ascii="Century" w:hAnsi="Century"/>
          <w:szCs w:val="26"/>
          <w:lang w:val="uk-UA"/>
        </w:rPr>
        <w:t xml:space="preserve"> </w:t>
      </w:r>
      <w:r w:rsidR="00BC67B4" w:rsidRPr="000F738E">
        <w:rPr>
          <w:rFonts w:ascii="Century" w:hAnsi="Century"/>
          <w:szCs w:val="26"/>
          <w:lang w:val="uk-UA"/>
        </w:rPr>
        <w:t>20</w:t>
      </w:r>
      <w:r w:rsidR="00BC67B4" w:rsidRPr="000F738E">
        <w:rPr>
          <w:rFonts w:ascii="Century" w:hAnsi="Century"/>
          <w:szCs w:val="26"/>
        </w:rPr>
        <w:t>2</w:t>
      </w:r>
      <w:r w:rsidR="00BC67B4" w:rsidRPr="000F738E">
        <w:rPr>
          <w:rFonts w:ascii="Century" w:hAnsi="Century"/>
          <w:szCs w:val="26"/>
          <w:lang w:val="uk-UA"/>
        </w:rPr>
        <w:t xml:space="preserve">3 року                                                                      </w:t>
      </w:r>
      <w:r w:rsidR="000F738E">
        <w:rPr>
          <w:rFonts w:ascii="Century" w:hAnsi="Century"/>
          <w:szCs w:val="26"/>
          <w:lang w:val="uk-UA"/>
        </w:rPr>
        <w:t xml:space="preserve">               </w:t>
      </w:r>
      <w:r w:rsidR="00BC67B4" w:rsidRPr="000F738E">
        <w:rPr>
          <w:rFonts w:ascii="Century" w:hAnsi="Century"/>
          <w:szCs w:val="26"/>
          <w:lang w:val="uk-UA"/>
        </w:rPr>
        <w:t xml:space="preserve">   </w:t>
      </w:r>
      <w:r w:rsidR="00404F77">
        <w:rPr>
          <w:rFonts w:ascii="Century" w:hAnsi="Century"/>
          <w:szCs w:val="26"/>
          <w:lang w:val="uk-UA"/>
        </w:rPr>
        <w:t xml:space="preserve"> </w:t>
      </w:r>
      <w:r w:rsidR="00BC67B4" w:rsidRPr="000F738E">
        <w:rPr>
          <w:rFonts w:ascii="Century" w:hAnsi="Century"/>
          <w:szCs w:val="26"/>
          <w:lang w:val="uk-UA"/>
        </w:rPr>
        <w:t>м. Городок</w:t>
      </w:r>
    </w:p>
    <w:p w:rsidR="00B60FAD" w:rsidRPr="000F738E" w:rsidRDefault="00B60FAD" w:rsidP="00BC67B4">
      <w:pPr>
        <w:rPr>
          <w:rFonts w:ascii="Century" w:hAnsi="Century"/>
          <w:szCs w:val="26"/>
          <w:lang w:val="uk-UA"/>
        </w:rPr>
      </w:pPr>
    </w:p>
    <w:p w:rsidR="00BC67B4" w:rsidRPr="000F738E" w:rsidRDefault="00BC67B4" w:rsidP="00CA78B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Про затвердження проекту землеустрою щодо відведення у комунальну власність Городоцької міської ради земельн</w:t>
      </w:r>
      <w:r w:rsidR="00516B66">
        <w:rPr>
          <w:rFonts w:ascii="Century" w:hAnsi="Century"/>
          <w:b/>
          <w:szCs w:val="26"/>
          <w:lang w:val="uk-UA"/>
        </w:rPr>
        <w:t>их</w:t>
      </w:r>
      <w:r w:rsidRPr="000F738E">
        <w:rPr>
          <w:rFonts w:ascii="Century" w:hAnsi="Century"/>
          <w:b/>
          <w:szCs w:val="26"/>
          <w:lang w:val="uk-UA"/>
        </w:rPr>
        <w:t xml:space="preserve"> ділян</w:t>
      </w:r>
      <w:r w:rsidR="00516B66">
        <w:rPr>
          <w:rFonts w:ascii="Century" w:hAnsi="Century"/>
          <w:b/>
          <w:szCs w:val="26"/>
          <w:lang w:val="uk-UA"/>
        </w:rPr>
        <w:t>ок</w:t>
      </w:r>
      <w:r w:rsidRPr="000F738E">
        <w:rPr>
          <w:rFonts w:ascii="Century" w:hAnsi="Century"/>
          <w:b/>
          <w:szCs w:val="26"/>
          <w:lang w:val="uk-UA"/>
        </w:rPr>
        <w:t xml:space="preserve"> </w:t>
      </w:r>
      <w:r w:rsidR="00487D33">
        <w:rPr>
          <w:rFonts w:ascii="Century" w:hAnsi="Century"/>
          <w:b/>
          <w:szCs w:val="26"/>
          <w:lang w:val="uk-UA"/>
        </w:rPr>
        <w:t xml:space="preserve">під громадськими сіножатями та громадськими пасовищами </w:t>
      </w:r>
      <w:r w:rsidR="00B60FAD">
        <w:rPr>
          <w:rFonts w:ascii="Century" w:hAnsi="Century"/>
          <w:b/>
          <w:szCs w:val="26"/>
          <w:lang w:val="uk-UA"/>
        </w:rPr>
        <w:t xml:space="preserve">в с. </w:t>
      </w:r>
      <w:proofErr w:type="spellStart"/>
      <w:r w:rsidR="00AD24BA">
        <w:rPr>
          <w:rFonts w:ascii="Century" w:hAnsi="Century"/>
          <w:b/>
          <w:szCs w:val="26"/>
          <w:lang w:val="uk-UA"/>
        </w:rPr>
        <w:t>Мавк</w:t>
      </w:r>
      <w:r w:rsidR="007B509B">
        <w:rPr>
          <w:rFonts w:ascii="Century" w:hAnsi="Century"/>
          <w:b/>
          <w:szCs w:val="26"/>
          <w:lang w:val="uk-UA"/>
        </w:rPr>
        <w:t>о</w:t>
      </w:r>
      <w:r w:rsidR="00AD24BA">
        <w:rPr>
          <w:rFonts w:ascii="Century" w:hAnsi="Century"/>
          <w:b/>
          <w:szCs w:val="26"/>
          <w:lang w:val="uk-UA"/>
        </w:rPr>
        <w:t>вичі</w:t>
      </w:r>
      <w:proofErr w:type="spellEnd"/>
      <w:r w:rsidR="00B60FAD">
        <w:rPr>
          <w:rFonts w:ascii="Century" w:hAnsi="Century"/>
          <w:b/>
          <w:szCs w:val="26"/>
          <w:lang w:val="uk-UA"/>
        </w:rPr>
        <w:t xml:space="preserve"> </w:t>
      </w:r>
      <w:r w:rsidR="00487D33">
        <w:rPr>
          <w:rFonts w:ascii="Century" w:hAnsi="Century"/>
          <w:b/>
          <w:szCs w:val="26"/>
          <w:lang w:val="uk-UA"/>
        </w:rPr>
        <w:t>Львівс</w:t>
      </w:r>
      <w:r w:rsidR="00516B66">
        <w:rPr>
          <w:rFonts w:ascii="Century" w:hAnsi="Century"/>
          <w:b/>
          <w:szCs w:val="26"/>
          <w:lang w:val="uk-UA"/>
        </w:rPr>
        <w:t>ького району Львівської області</w:t>
      </w:r>
    </w:p>
    <w:p w:rsidR="00BC67B4" w:rsidRPr="000F738E" w:rsidRDefault="00BC67B4" w:rsidP="00EA18D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</w:p>
    <w:p w:rsidR="00BC67B4" w:rsidRPr="000F738E" w:rsidRDefault="00BC67B4" w:rsidP="00EA18D5">
      <w:pPr>
        <w:spacing w:line="276" w:lineRule="auto"/>
        <w:ind w:firstLine="708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Розглянувши проект землеустрою щодо відведення </w:t>
      </w:r>
      <w:r w:rsidR="00D03235">
        <w:rPr>
          <w:rFonts w:ascii="Century" w:hAnsi="Century"/>
          <w:szCs w:val="26"/>
          <w:lang w:val="uk-UA"/>
        </w:rPr>
        <w:t>земельної ділянки у</w:t>
      </w:r>
      <w:r w:rsidRPr="000F738E">
        <w:rPr>
          <w:rFonts w:ascii="Century" w:hAnsi="Century"/>
          <w:szCs w:val="26"/>
          <w:lang w:val="uk-UA"/>
        </w:rPr>
        <w:t xml:space="preserve"> власність </w:t>
      </w:r>
      <w:r w:rsidR="00487D33">
        <w:rPr>
          <w:rFonts w:ascii="Century" w:hAnsi="Century"/>
          <w:szCs w:val="26"/>
          <w:lang w:val="uk-UA"/>
        </w:rPr>
        <w:t xml:space="preserve">земельні </w:t>
      </w:r>
      <w:r w:rsidR="00487D33" w:rsidRPr="00487D33">
        <w:rPr>
          <w:rFonts w:ascii="Century" w:hAnsi="Century"/>
          <w:szCs w:val="26"/>
          <w:lang w:val="uk-UA"/>
        </w:rPr>
        <w:t xml:space="preserve">ділянки під громадськими сіножатями та громадськими пасовищами </w:t>
      </w:r>
      <w:r w:rsidR="00B60FAD">
        <w:rPr>
          <w:rFonts w:ascii="Century" w:hAnsi="Century"/>
          <w:szCs w:val="26"/>
          <w:lang w:val="uk-UA"/>
        </w:rPr>
        <w:t xml:space="preserve">в с. </w:t>
      </w:r>
      <w:proofErr w:type="spellStart"/>
      <w:r w:rsidR="00AD24BA">
        <w:rPr>
          <w:rFonts w:ascii="Century" w:hAnsi="Century"/>
          <w:szCs w:val="26"/>
          <w:lang w:val="uk-UA"/>
        </w:rPr>
        <w:t>Мавковичі</w:t>
      </w:r>
      <w:proofErr w:type="spellEnd"/>
      <w:r w:rsidR="00AD24BA">
        <w:rPr>
          <w:rFonts w:ascii="Century" w:hAnsi="Century"/>
          <w:szCs w:val="26"/>
          <w:lang w:val="uk-UA"/>
        </w:rPr>
        <w:t xml:space="preserve"> </w:t>
      </w:r>
      <w:r w:rsidR="00487D33" w:rsidRPr="00487D33">
        <w:rPr>
          <w:rFonts w:ascii="Century" w:hAnsi="Century"/>
          <w:szCs w:val="26"/>
          <w:lang w:val="uk-UA"/>
        </w:rPr>
        <w:t>Львівського району Львівської області</w:t>
      </w:r>
      <w:r w:rsidRPr="000F738E">
        <w:rPr>
          <w:rFonts w:ascii="Century" w:hAnsi="Century"/>
          <w:szCs w:val="26"/>
          <w:lang w:val="uk-UA"/>
        </w:rPr>
        <w:t>, розроблений</w:t>
      </w:r>
      <w:r w:rsidR="00487D33">
        <w:rPr>
          <w:rFonts w:ascii="Century" w:hAnsi="Century"/>
          <w:szCs w:val="26"/>
          <w:lang w:val="uk-UA"/>
        </w:rPr>
        <w:t xml:space="preserve"> ФОП </w:t>
      </w:r>
      <w:proofErr w:type="spellStart"/>
      <w:r w:rsidR="00B60FAD">
        <w:rPr>
          <w:rFonts w:ascii="Century" w:hAnsi="Century"/>
          <w:szCs w:val="26"/>
          <w:lang w:val="uk-UA"/>
        </w:rPr>
        <w:t>Маліцький</w:t>
      </w:r>
      <w:proofErr w:type="spellEnd"/>
      <w:r w:rsidR="00B60FAD">
        <w:rPr>
          <w:rFonts w:ascii="Century" w:hAnsi="Century"/>
          <w:szCs w:val="26"/>
          <w:lang w:val="uk-UA"/>
        </w:rPr>
        <w:t xml:space="preserve"> А.Ю.</w:t>
      </w:r>
      <w:r w:rsidR="00EA18D5">
        <w:rPr>
          <w:rFonts w:ascii="Century" w:hAnsi="Century"/>
          <w:szCs w:val="26"/>
          <w:lang w:val="uk-UA"/>
        </w:rPr>
        <w:t xml:space="preserve">, керуючись </w:t>
      </w:r>
      <w:proofErr w:type="spellStart"/>
      <w:r w:rsidRPr="000F738E">
        <w:rPr>
          <w:rFonts w:ascii="Century" w:hAnsi="Century"/>
          <w:szCs w:val="26"/>
          <w:lang w:val="uk-UA"/>
        </w:rPr>
        <w:t>ст.ст</w:t>
      </w:r>
      <w:proofErr w:type="spellEnd"/>
      <w:r w:rsidRPr="000F738E">
        <w:rPr>
          <w:rFonts w:ascii="Century" w:hAnsi="Century"/>
          <w:szCs w:val="26"/>
          <w:lang w:val="uk-UA"/>
        </w:rPr>
        <w:t xml:space="preserve">. 12, </w:t>
      </w:r>
      <w:r w:rsidR="00487D33">
        <w:rPr>
          <w:rFonts w:ascii="Century" w:hAnsi="Century"/>
          <w:szCs w:val="26"/>
          <w:lang w:val="uk-UA"/>
        </w:rPr>
        <w:t>34</w:t>
      </w:r>
      <w:r w:rsidRPr="000F738E">
        <w:rPr>
          <w:rFonts w:ascii="Century" w:hAnsi="Century"/>
          <w:szCs w:val="26"/>
          <w:lang w:val="uk-UA"/>
        </w:rPr>
        <w:t xml:space="preserve">, 122, </w:t>
      </w:r>
      <w:r w:rsidR="00487D33">
        <w:rPr>
          <w:rFonts w:ascii="Century" w:hAnsi="Century"/>
          <w:szCs w:val="26"/>
          <w:lang w:val="uk-UA"/>
        </w:rPr>
        <w:t>125,</w:t>
      </w:r>
      <w:r w:rsidR="00AD24BA">
        <w:rPr>
          <w:rFonts w:ascii="Century" w:hAnsi="Century"/>
          <w:szCs w:val="26"/>
          <w:lang w:val="uk-UA"/>
        </w:rPr>
        <w:t xml:space="preserve"> </w:t>
      </w:r>
      <w:r w:rsidR="00487D33">
        <w:rPr>
          <w:rFonts w:ascii="Century" w:hAnsi="Century"/>
          <w:szCs w:val="26"/>
          <w:lang w:val="uk-UA"/>
        </w:rPr>
        <w:t>12</w:t>
      </w:r>
      <w:r w:rsidRPr="000F738E">
        <w:rPr>
          <w:rFonts w:ascii="Century" w:hAnsi="Century"/>
          <w:szCs w:val="26"/>
          <w:lang w:val="uk-UA"/>
        </w:rPr>
        <w:t>6 Земельного кодексу України, ст. 25</w:t>
      </w:r>
      <w:r w:rsidR="00364891" w:rsidRPr="000F738E">
        <w:rPr>
          <w:rFonts w:ascii="Century" w:hAnsi="Century"/>
          <w:szCs w:val="26"/>
          <w:lang w:val="uk-UA"/>
        </w:rPr>
        <w:t>, 50</w:t>
      </w:r>
      <w:r w:rsidRPr="000F738E">
        <w:rPr>
          <w:rFonts w:ascii="Century" w:hAnsi="Century"/>
          <w:szCs w:val="26"/>
          <w:lang w:val="uk-UA"/>
        </w:rPr>
        <w:t xml:space="preserve"> Закону України «Про землеустрій», та ст. 26 Закону України „Про місц</w:t>
      </w:r>
      <w:r w:rsidR="00B60FAD">
        <w:rPr>
          <w:rFonts w:ascii="Century" w:hAnsi="Century"/>
          <w:szCs w:val="26"/>
          <w:lang w:val="uk-UA"/>
        </w:rPr>
        <w:t xml:space="preserve">еве самоврядування в Україні”, </w:t>
      </w:r>
      <w:r w:rsidRPr="000F738E">
        <w:rPr>
          <w:rFonts w:ascii="Century" w:hAnsi="Century"/>
          <w:szCs w:val="26"/>
          <w:lang w:val="uk-UA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 міська рада  </w:t>
      </w:r>
    </w:p>
    <w:p w:rsidR="00BC67B4" w:rsidRPr="000F738E" w:rsidRDefault="00BC67B4" w:rsidP="00CA78B5">
      <w:pPr>
        <w:spacing w:line="276" w:lineRule="auto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В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Р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ІШ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Л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А:</w:t>
      </w:r>
    </w:p>
    <w:p w:rsidR="00487D33" w:rsidRDefault="00BC67B4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1. Затвердити проект землеустрою щодо відведення у комунальну власність Городоцької міської ради </w:t>
      </w:r>
      <w:r w:rsidR="00487D33">
        <w:rPr>
          <w:rFonts w:ascii="Century" w:hAnsi="Century"/>
          <w:szCs w:val="26"/>
          <w:lang w:val="uk-UA"/>
        </w:rPr>
        <w:t>земельних ділянок:</w:t>
      </w:r>
    </w:p>
    <w:p w:rsidR="00487D33" w:rsidRPr="00AD24BA" w:rsidRDefault="00487D33" w:rsidP="00CA78B5">
      <w:pPr>
        <w:spacing w:line="276" w:lineRule="auto"/>
        <w:ind w:firstLine="851"/>
        <w:jc w:val="both"/>
        <w:rPr>
          <w:rFonts w:ascii="Century" w:hAnsi="Century"/>
          <w:lang w:val="uk-UA"/>
        </w:rPr>
      </w:pPr>
      <w:r w:rsidRPr="00AD24BA">
        <w:rPr>
          <w:rFonts w:ascii="Century" w:hAnsi="Century"/>
          <w:lang w:val="uk-UA"/>
        </w:rPr>
        <w:t xml:space="preserve">- </w:t>
      </w:r>
      <w:r w:rsidR="00BC67B4" w:rsidRPr="00AD24BA">
        <w:rPr>
          <w:rFonts w:ascii="Century" w:hAnsi="Century"/>
          <w:lang w:val="uk-UA"/>
        </w:rPr>
        <w:t xml:space="preserve">площею </w:t>
      </w:r>
      <w:r w:rsidR="00AD24BA" w:rsidRPr="00AD24BA">
        <w:rPr>
          <w:rFonts w:ascii="Century" w:hAnsi="Century"/>
          <w:lang w:val="uk-UA"/>
        </w:rPr>
        <w:t>3</w:t>
      </w:r>
      <w:r w:rsidR="00FA1B4E" w:rsidRPr="00AD24BA">
        <w:rPr>
          <w:rFonts w:ascii="Century" w:hAnsi="Century"/>
          <w:lang w:val="uk-UA"/>
        </w:rPr>
        <w:t>,0</w:t>
      </w:r>
      <w:r w:rsidR="00EA18D5" w:rsidRPr="00AD24BA">
        <w:rPr>
          <w:rFonts w:ascii="Century" w:hAnsi="Century"/>
          <w:lang w:val="uk-UA"/>
        </w:rPr>
        <w:t>000</w:t>
      </w:r>
      <w:r w:rsidR="00BC67B4" w:rsidRPr="00AD24BA">
        <w:rPr>
          <w:rFonts w:ascii="Century" w:hAnsi="Century"/>
          <w:lang w:val="uk-UA"/>
        </w:rPr>
        <w:t xml:space="preserve"> га кадастровий номер </w:t>
      </w:r>
      <w:r w:rsidR="00AD24BA" w:rsidRPr="00AD24BA">
        <w:rPr>
          <w:rFonts w:ascii="Century" w:hAnsi="Century"/>
          <w:color w:val="333333"/>
          <w:shd w:val="clear" w:color="auto" w:fill="FFFFFF"/>
        </w:rPr>
        <w:t>4620983900:30:001:0060</w:t>
      </w:r>
    </w:p>
    <w:p w:rsidR="00487D33" w:rsidRPr="00AD24BA" w:rsidRDefault="00487D33" w:rsidP="00CA78B5">
      <w:pPr>
        <w:spacing w:line="276" w:lineRule="auto"/>
        <w:ind w:firstLine="851"/>
        <w:jc w:val="both"/>
        <w:rPr>
          <w:rFonts w:ascii="Century" w:hAnsi="Century"/>
          <w:lang w:val="uk-UA"/>
        </w:rPr>
      </w:pPr>
      <w:r w:rsidRPr="00AD24BA">
        <w:rPr>
          <w:rFonts w:ascii="Century" w:hAnsi="Century"/>
          <w:lang w:val="uk-UA"/>
        </w:rPr>
        <w:t xml:space="preserve">- площею </w:t>
      </w:r>
      <w:r w:rsidR="00AD24BA" w:rsidRPr="00AD24BA">
        <w:rPr>
          <w:rFonts w:ascii="Century" w:hAnsi="Century"/>
          <w:lang w:val="uk-UA"/>
        </w:rPr>
        <w:t>2,0400</w:t>
      </w:r>
      <w:r w:rsidRPr="00AD24BA">
        <w:rPr>
          <w:rFonts w:ascii="Century" w:hAnsi="Century"/>
          <w:lang w:val="uk-UA"/>
        </w:rPr>
        <w:t xml:space="preserve"> га кадастровий номер </w:t>
      </w:r>
      <w:r w:rsidR="00AD24BA" w:rsidRPr="00AD24BA">
        <w:rPr>
          <w:rFonts w:ascii="Century" w:hAnsi="Century"/>
          <w:color w:val="333333"/>
          <w:shd w:val="clear" w:color="auto" w:fill="FFFFFF"/>
        </w:rPr>
        <w:t>4620983900:30:001:0059</w:t>
      </w:r>
    </w:p>
    <w:p w:rsidR="00487D33" w:rsidRPr="00AD24BA" w:rsidRDefault="00487D33" w:rsidP="00CA78B5">
      <w:pPr>
        <w:spacing w:line="276" w:lineRule="auto"/>
        <w:ind w:firstLine="851"/>
        <w:jc w:val="both"/>
        <w:rPr>
          <w:rFonts w:ascii="Century" w:hAnsi="Century"/>
          <w:lang w:val="uk-UA"/>
        </w:rPr>
      </w:pPr>
      <w:r w:rsidRPr="00AD24BA">
        <w:rPr>
          <w:rFonts w:ascii="Century" w:hAnsi="Century"/>
          <w:lang w:val="uk-UA"/>
        </w:rPr>
        <w:t xml:space="preserve">- площею </w:t>
      </w:r>
      <w:r w:rsidR="00AD24BA" w:rsidRPr="00AD24BA">
        <w:rPr>
          <w:rFonts w:ascii="Century" w:hAnsi="Century"/>
          <w:lang w:val="uk-UA"/>
        </w:rPr>
        <w:t>4</w:t>
      </w:r>
      <w:r w:rsidR="00FA1B4E" w:rsidRPr="00AD24BA">
        <w:rPr>
          <w:rFonts w:ascii="Century" w:hAnsi="Century"/>
          <w:lang w:val="uk-UA"/>
        </w:rPr>
        <w:t>,00</w:t>
      </w:r>
      <w:r w:rsidR="00EA18D5" w:rsidRPr="00AD24BA">
        <w:rPr>
          <w:rFonts w:ascii="Century" w:hAnsi="Century"/>
          <w:lang w:val="uk-UA"/>
        </w:rPr>
        <w:t>00</w:t>
      </w:r>
      <w:r w:rsidRPr="00AD24BA">
        <w:rPr>
          <w:rFonts w:ascii="Century" w:hAnsi="Century"/>
          <w:lang w:val="uk-UA"/>
        </w:rPr>
        <w:t xml:space="preserve"> га кадастровий номер </w:t>
      </w:r>
      <w:r w:rsidR="00AD24BA" w:rsidRPr="00AD24BA">
        <w:rPr>
          <w:rFonts w:ascii="Century" w:hAnsi="Century"/>
          <w:color w:val="333333"/>
          <w:shd w:val="clear" w:color="auto" w:fill="FFFFFF"/>
        </w:rPr>
        <w:t>4620983900:30:006:0038</w:t>
      </w:r>
    </w:p>
    <w:p w:rsidR="00BC67B4" w:rsidRPr="000F738E" w:rsidRDefault="00487D33" w:rsidP="00CA78B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з цільовим призначенням (КВЦПЗ 01.19) – </w:t>
      </w:r>
      <w:r w:rsidR="006769B8">
        <w:rPr>
          <w:rFonts w:ascii="Century" w:hAnsi="Century"/>
          <w:szCs w:val="26"/>
          <w:lang w:val="uk-UA"/>
        </w:rPr>
        <w:t>з</w:t>
      </w:r>
      <w:r>
        <w:rPr>
          <w:rFonts w:ascii="Century" w:hAnsi="Century"/>
          <w:szCs w:val="26"/>
          <w:lang w:val="uk-UA"/>
        </w:rPr>
        <w:t xml:space="preserve">емельні ділянки </w:t>
      </w:r>
      <w:r w:rsidRPr="00487D33">
        <w:rPr>
          <w:rFonts w:ascii="Century" w:hAnsi="Century"/>
          <w:szCs w:val="26"/>
          <w:lang w:val="uk-UA"/>
        </w:rPr>
        <w:t>під громадськими сіножатями та громадськими пасовищами</w:t>
      </w:r>
      <w:r w:rsidR="00364891" w:rsidRPr="000F738E">
        <w:rPr>
          <w:rFonts w:ascii="Century" w:hAnsi="Century"/>
          <w:szCs w:val="26"/>
          <w:lang w:val="uk-UA"/>
        </w:rPr>
        <w:t xml:space="preserve"> </w:t>
      </w:r>
      <w:r w:rsidR="00EA18D5">
        <w:rPr>
          <w:rFonts w:ascii="Century" w:hAnsi="Century"/>
          <w:szCs w:val="26"/>
          <w:lang w:val="uk-UA"/>
        </w:rPr>
        <w:t xml:space="preserve">в с. </w:t>
      </w:r>
      <w:proofErr w:type="spellStart"/>
      <w:r w:rsidR="00AD24BA">
        <w:rPr>
          <w:rFonts w:ascii="Century" w:hAnsi="Century"/>
          <w:szCs w:val="26"/>
          <w:lang w:val="uk-UA"/>
        </w:rPr>
        <w:t>Мавковичі</w:t>
      </w:r>
      <w:proofErr w:type="spellEnd"/>
      <w:r w:rsidR="00AD24BA">
        <w:rPr>
          <w:rFonts w:ascii="Century" w:hAnsi="Century"/>
          <w:szCs w:val="26"/>
          <w:lang w:val="uk-UA"/>
        </w:rPr>
        <w:t xml:space="preserve"> </w:t>
      </w:r>
      <w:r w:rsidRPr="00487D33">
        <w:rPr>
          <w:rFonts w:ascii="Century" w:hAnsi="Century"/>
          <w:szCs w:val="26"/>
          <w:lang w:val="uk-UA"/>
        </w:rPr>
        <w:t>Львівського району Львівської області.</w:t>
      </w:r>
    </w:p>
    <w:p w:rsidR="00C53B0F" w:rsidRPr="00CA78B5" w:rsidRDefault="00BC67B4" w:rsidP="00CA78B5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2. </w:t>
      </w:r>
      <w:r w:rsidR="00C53B0F" w:rsidRPr="00CA78B5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C53B0F" w:rsidRPr="00D26BED">
        <w:rPr>
          <w:rFonts w:ascii="Century" w:hAnsi="Century"/>
          <w:shd w:val="clear" w:color="auto" w:fill="FFFFFF"/>
        </w:rPr>
        <w:t> </w:t>
      </w:r>
      <w:r w:rsidR="00C53B0F" w:rsidRPr="00CA78B5">
        <w:rPr>
          <w:rFonts w:ascii="Century" w:hAnsi="Century"/>
          <w:shd w:val="clear" w:color="auto" w:fill="FFFFFF"/>
          <w:lang w:val="uk-UA"/>
        </w:rPr>
        <w:t xml:space="preserve">на земельні ділянки </w:t>
      </w:r>
      <w:r w:rsidR="00C53B0F">
        <w:rPr>
          <w:rFonts w:ascii="Century" w:hAnsi="Century"/>
          <w:shd w:val="clear" w:color="auto" w:fill="FFFFFF"/>
          <w:lang w:val="uk-UA"/>
        </w:rPr>
        <w:t xml:space="preserve">вказані в п. 1 даного рішення </w:t>
      </w:r>
      <w:r w:rsidR="00C53B0F" w:rsidRPr="00CA78B5">
        <w:rPr>
          <w:rFonts w:ascii="Century" w:hAnsi="Century"/>
          <w:shd w:val="clear" w:color="auto" w:fill="FFFFFF"/>
          <w:lang w:val="uk-UA"/>
        </w:rPr>
        <w:t>за Городоцькою  міською радою відповідно до чинного законодавства</w:t>
      </w:r>
      <w:r w:rsidR="00C53B0F" w:rsidRPr="00CA78B5">
        <w:rPr>
          <w:rFonts w:ascii="Century" w:hAnsi="Century"/>
          <w:lang w:val="uk-UA"/>
        </w:rPr>
        <w:t>.</w:t>
      </w:r>
    </w:p>
    <w:p w:rsidR="00BC67B4" w:rsidRDefault="00BC67B4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>3.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77812" w:rsidRPr="000F738E" w:rsidRDefault="00C77812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</w:p>
    <w:p w:rsidR="000F738E" w:rsidRPr="000F738E" w:rsidRDefault="000F738E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</w:p>
    <w:p w:rsidR="00C32D83" w:rsidRPr="000F738E" w:rsidRDefault="00BC67B4" w:rsidP="00CA78B5">
      <w:pPr>
        <w:spacing w:line="276" w:lineRule="auto"/>
        <w:jc w:val="both"/>
        <w:rPr>
          <w:rFonts w:ascii="Century" w:hAnsi="Century"/>
          <w:szCs w:val="26"/>
        </w:rPr>
      </w:pPr>
      <w:r w:rsidRPr="000F738E">
        <w:rPr>
          <w:rFonts w:ascii="Century" w:hAnsi="Century"/>
          <w:b/>
          <w:szCs w:val="26"/>
          <w:lang w:val="uk-UA"/>
        </w:rPr>
        <w:t xml:space="preserve">Міський голова                                                                   </w:t>
      </w:r>
      <w:r w:rsidR="000F738E">
        <w:rPr>
          <w:rFonts w:ascii="Century" w:hAnsi="Century"/>
          <w:b/>
          <w:szCs w:val="26"/>
          <w:lang w:val="uk-UA"/>
        </w:rPr>
        <w:t xml:space="preserve">           </w:t>
      </w:r>
      <w:r w:rsidRPr="000F738E">
        <w:rPr>
          <w:rFonts w:ascii="Century" w:hAnsi="Century"/>
          <w:b/>
          <w:szCs w:val="26"/>
          <w:lang w:val="uk-UA"/>
        </w:rPr>
        <w:t xml:space="preserve"> Володимир РЕМЕНЯК</w:t>
      </w:r>
    </w:p>
    <w:sectPr w:rsidR="00C32D83" w:rsidRPr="000F738E" w:rsidSect="000F738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F738E"/>
    <w:rsid w:val="00171017"/>
    <w:rsid w:val="00246BA0"/>
    <w:rsid w:val="002524F1"/>
    <w:rsid w:val="00302371"/>
    <w:rsid w:val="00364891"/>
    <w:rsid w:val="00404F77"/>
    <w:rsid w:val="00437BC8"/>
    <w:rsid w:val="0046758F"/>
    <w:rsid w:val="00487D33"/>
    <w:rsid w:val="00516B66"/>
    <w:rsid w:val="00557394"/>
    <w:rsid w:val="005A5697"/>
    <w:rsid w:val="006769B8"/>
    <w:rsid w:val="007B509B"/>
    <w:rsid w:val="008442AA"/>
    <w:rsid w:val="008D5BF0"/>
    <w:rsid w:val="00AD24BA"/>
    <w:rsid w:val="00AE5E0B"/>
    <w:rsid w:val="00B60FAD"/>
    <w:rsid w:val="00BB5C3E"/>
    <w:rsid w:val="00BC67B4"/>
    <w:rsid w:val="00C32D83"/>
    <w:rsid w:val="00C53B0F"/>
    <w:rsid w:val="00C76BE1"/>
    <w:rsid w:val="00C77812"/>
    <w:rsid w:val="00CA78B5"/>
    <w:rsid w:val="00D03235"/>
    <w:rsid w:val="00D60526"/>
    <w:rsid w:val="00DE54B8"/>
    <w:rsid w:val="00E44EA1"/>
    <w:rsid w:val="00E940B0"/>
    <w:rsid w:val="00EA18D5"/>
    <w:rsid w:val="00F31F4F"/>
    <w:rsid w:val="00FA1B4E"/>
    <w:rsid w:val="00FD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3BFF6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1294</Words>
  <Characters>738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9</cp:revision>
  <dcterms:created xsi:type="dcterms:W3CDTF">2023-08-07T12:03:00Z</dcterms:created>
  <dcterms:modified xsi:type="dcterms:W3CDTF">2023-09-22T06:10:00Z</dcterms:modified>
</cp:coreProperties>
</file>